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3" w:rsidRPr="00313101" w:rsidRDefault="00FF0473" w:rsidP="00FF0473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</w:p>
    <w:p w:rsidR="00FF0473" w:rsidRPr="00313101" w:rsidRDefault="00FF0473" w:rsidP="00FF0473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  <w:r w:rsidRPr="00FF0473">
        <w:rPr>
          <w:noProof/>
          <w:color w:val="000000"/>
          <w:spacing w:val="-9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76200</wp:posOffset>
            </wp:positionV>
            <wp:extent cx="431165" cy="614045"/>
            <wp:effectExtent l="19050" t="0" r="6985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473" w:rsidRDefault="00FF0473" w:rsidP="00FF0473">
      <w:pPr>
        <w:pStyle w:val="1"/>
        <w:tabs>
          <w:tab w:val="left" w:pos="9356"/>
        </w:tabs>
        <w:rPr>
          <w:sz w:val="24"/>
        </w:rPr>
      </w:pPr>
    </w:p>
    <w:p w:rsidR="00FF0473" w:rsidRPr="00FF0473" w:rsidRDefault="00FF0473" w:rsidP="00FF0473">
      <w:pPr>
        <w:pStyle w:val="1"/>
        <w:tabs>
          <w:tab w:val="left" w:pos="9356"/>
        </w:tabs>
        <w:rPr>
          <w:sz w:val="24"/>
          <w:lang w:val="ru-RU"/>
        </w:rPr>
      </w:pPr>
      <w:proofErr w:type="gramStart"/>
      <w:r w:rsidRPr="00FF0473">
        <w:rPr>
          <w:sz w:val="24"/>
          <w:lang w:val="ru-RU"/>
        </w:rPr>
        <w:t>Б</w:t>
      </w:r>
      <w:proofErr w:type="gramEnd"/>
      <w:r w:rsidRPr="00FF0473">
        <w:rPr>
          <w:sz w:val="24"/>
          <w:lang w:val="ru-RU"/>
        </w:rPr>
        <w:t>ІЛАШІВСЬКИЙ НАВЧАЛЬНО-ВИХОВНИЙ КОМПЛЕКС:</w:t>
      </w:r>
    </w:p>
    <w:p w:rsidR="00FF0473" w:rsidRPr="00FF0473" w:rsidRDefault="00FF0473" w:rsidP="00FF0473">
      <w:pPr>
        <w:pStyle w:val="1"/>
        <w:tabs>
          <w:tab w:val="left" w:pos="9356"/>
        </w:tabs>
        <w:rPr>
          <w:sz w:val="24"/>
          <w:lang w:val="ru-RU"/>
        </w:rPr>
      </w:pPr>
      <w:r w:rsidRPr="00FF0473">
        <w:rPr>
          <w:sz w:val="24"/>
          <w:lang w:val="ru-RU"/>
        </w:rPr>
        <w:t>ЗАГАЛЬНООСВІТНЯ ШКОЛА І-ІІІ СТУПЕНІВ, ДНЗ</w:t>
      </w:r>
    </w:p>
    <w:p w:rsidR="00FF0473" w:rsidRPr="00313101" w:rsidRDefault="00FF0473" w:rsidP="00FF0473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FF0473" w:rsidRPr="00313101" w:rsidRDefault="00FF0473" w:rsidP="00FF0473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вул. Попів</w:t>
      </w:r>
      <w:r>
        <w:rPr>
          <w:szCs w:val="22"/>
          <w:lang w:val="uk-UA"/>
        </w:rPr>
        <w:t>ська 34, тел. (03652) 4</w:t>
      </w:r>
      <w:r w:rsidRPr="00834EEF">
        <w:rPr>
          <w:szCs w:val="22"/>
          <w:lang w:val="uk-UA"/>
        </w:rPr>
        <w:t>0</w:t>
      </w:r>
      <w:r>
        <w:rPr>
          <w:szCs w:val="22"/>
          <w:lang w:val="uk-UA"/>
        </w:rPr>
        <w:t>-</w:t>
      </w:r>
      <w:r w:rsidRPr="00313101">
        <w:rPr>
          <w:szCs w:val="22"/>
          <w:lang w:val="uk-UA"/>
        </w:rPr>
        <w:t>4</w:t>
      </w:r>
      <w:r w:rsidRPr="00834EEF"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FF0473" w:rsidRPr="00313101" w:rsidRDefault="00FF0473" w:rsidP="00FF0473">
      <w:pPr>
        <w:shd w:val="clear" w:color="auto" w:fill="FFFFFF"/>
        <w:ind w:firstLine="708"/>
        <w:rPr>
          <w:szCs w:val="22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</w:t>
      </w:r>
      <w:proofErr w:type="spellEnd"/>
      <w:r w:rsidRPr="00313101">
        <w:rPr>
          <w:b/>
          <w:bCs/>
          <w:spacing w:val="-4"/>
          <w:lang w:val="en-US"/>
        </w:rPr>
        <w:t>NVK</w:t>
      </w:r>
      <w:r w:rsidRPr="00313101">
        <w:rPr>
          <w:b/>
          <w:bCs/>
          <w:spacing w:val="-4"/>
          <w:lang w:val="uk-UA"/>
        </w:rPr>
        <w:t>.</w:t>
      </w:r>
      <w:r w:rsidRPr="00313101">
        <w:rPr>
          <w:b/>
          <w:bCs/>
          <w:spacing w:val="-4"/>
          <w:lang w:val="en-US"/>
        </w:rPr>
        <w:t>at</w:t>
      </w:r>
      <w:r w:rsidRPr="00313101">
        <w:rPr>
          <w:b/>
          <w:bCs/>
          <w:spacing w:val="-4"/>
          <w:lang w:val="uk-UA"/>
        </w:rPr>
        <w:t>.</w:t>
      </w:r>
      <w:proofErr w:type="spellStart"/>
      <w:r w:rsidRPr="00313101">
        <w:rPr>
          <w:b/>
          <w:bCs/>
          <w:spacing w:val="-4"/>
          <w:lang w:val="en-US"/>
        </w:rPr>
        <w:t>ua</w:t>
      </w:r>
      <w:proofErr w:type="spellEnd"/>
      <w:r w:rsidRPr="00313101">
        <w:rPr>
          <w:b/>
          <w:bCs/>
          <w:spacing w:val="-4"/>
          <w:lang w:val="uk-UA"/>
        </w:rPr>
        <w:t xml:space="preserve"> 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FF0473" w:rsidRPr="00313101" w:rsidRDefault="00FF0473" w:rsidP="00FF0473">
      <w:pPr>
        <w:rPr>
          <w:szCs w:val="28"/>
          <w:lang w:val="uk-UA"/>
        </w:rPr>
      </w:pPr>
    </w:p>
    <w:p w:rsidR="00FF0473" w:rsidRPr="00313101" w:rsidRDefault="00FF0473" w:rsidP="00FF0473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 xml:space="preserve">        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НАКАЗ</w:t>
      </w:r>
    </w:p>
    <w:p w:rsidR="00FF0473" w:rsidRPr="00313101" w:rsidRDefault="007225DE" w:rsidP="00FF0473">
      <w:pPr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FF0473" w:rsidRPr="00B96689">
        <w:rPr>
          <w:szCs w:val="28"/>
          <w:lang w:val="uk-UA"/>
        </w:rPr>
        <w:t>.</w:t>
      </w:r>
      <w:r w:rsidR="00FF0473">
        <w:rPr>
          <w:szCs w:val="28"/>
          <w:lang w:val="uk-UA"/>
        </w:rPr>
        <w:t>1</w:t>
      </w:r>
      <w:r>
        <w:rPr>
          <w:szCs w:val="28"/>
          <w:lang w:val="uk-UA"/>
        </w:rPr>
        <w:t>1</w:t>
      </w:r>
      <w:r w:rsidR="00FF0473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="00FF0473" w:rsidRPr="00313101">
        <w:rPr>
          <w:szCs w:val="28"/>
          <w:lang w:val="uk-UA"/>
        </w:rPr>
        <w:tab/>
      </w:r>
      <w:r w:rsidR="00FF0473" w:rsidRPr="00313101">
        <w:rPr>
          <w:szCs w:val="28"/>
          <w:lang w:val="uk-UA"/>
        </w:rPr>
        <w:tab/>
      </w:r>
      <w:r w:rsidR="00FF0473" w:rsidRPr="00313101">
        <w:rPr>
          <w:szCs w:val="28"/>
          <w:lang w:val="uk-UA"/>
        </w:rPr>
        <w:tab/>
      </w:r>
      <w:r w:rsidR="00FF0473" w:rsidRPr="00313101">
        <w:rPr>
          <w:szCs w:val="28"/>
          <w:lang w:val="uk-UA"/>
        </w:rPr>
        <w:tab/>
      </w:r>
      <w:r w:rsidR="00FF0473" w:rsidRPr="00313101">
        <w:rPr>
          <w:szCs w:val="28"/>
          <w:lang w:val="uk-UA"/>
        </w:rPr>
        <w:tab/>
      </w:r>
      <w:r w:rsidR="00FF0473" w:rsidRPr="00313101">
        <w:rPr>
          <w:szCs w:val="28"/>
          <w:lang w:val="uk-UA"/>
        </w:rPr>
        <w:tab/>
      </w:r>
      <w:r w:rsidR="00FF0473" w:rsidRPr="00313101">
        <w:rPr>
          <w:szCs w:val="28"/>
          <w:lang w:val="uk-UA"/>
        </w:rPr>
        <w:tab/>
        <w:t>№</w:t>
      </w:r>
      <w:r w:rsidR="00FF047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119</w:t>
      </w:r>
      <w:r w:rsidR="00FF0473" w:rsidRPr="00313101">
        <w:rPr>
          <w:szCs w:val="28"/>
          <w:lang w:val="uk-UA"/>
        </w:rPr>
        <w:t>/к</w:t>
      </w:r>
    </w:p>
    <w:p w:rsidR="00FF0473" w:rsidRPr="00313101" w:rsidRDefault="00FF0473" w:rsidP="00FF0473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Про надання </w:t>
      </w:r>
    </w:p>
    <w:p w:rsidR="00FF0473" w:rsidRPr="00313101" w:rsidRDefault="00FF0473" w:rsidP="00FF0473">
      <w:pPr>
        <w:ind w:left="-1260" w:firstLine="1260"/>
        <w:rPr>
          <w:szCs w:val="28"/>
          <w:lang w:val="uk-UA"/>
        </w:rPr>
      </w:pPr>
      <w:r w:rsidRPr="00313101">
        <w:rPr>
          <w:szCs w:val="28"/>
          <w:lang w:val="uk-UA"/>
        </w:rPr>
        <w:t>щорічної основної</w:t>
      </w:r>
    </w:p>
    <w:p w:rsidR="00FF0473" w:rsidRPr="000B586E" w:rsidRDefault="00FF0473" w:rsidP="00FF0473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відпустки </w:t>
      </w:r>
      <w:r>
        <w:rPr>
          <w:szCs w:val="28"/>
          <w:lang w:val="uk-UA"/>
        </w:rPr>
        <w:t>Зайшлому Л.Р.</w:t>
      </w:r>
    </w:p>
    <w:p w:rsidR="00FF0473" w:rsidRPr="00AA4640" w:rsidRDefault="00FF0473" w:rsidP="00FF0473">
      <w:pPr>
        <w:rPr>
          <w:szCs w:val="28"/>
          <w:lang w:val="uk-UA"/>
        </w:rPr>
      </w:pPr>
    </w:p>
    <w:p w:rsidR="00FF0473" w:rsidRPr="00313101" w:rsidRDefault="00FF0473" w:rsidP="00FF0473">
      <w:pPr>
        <w:rPr>
          <w:szCs w:val="28"/>
          <w:lang w:val="uk-UA"/>
        </w:rPr>
      </w:pPr>
    </w:p>
    <w:p w:rsidR="004E63D3" w:rsidRDefault="00FF0473" w:rsidP="00FF0473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>
        <w:rPr>
          <w:szCs w:val="28"/>
          <w:lang w:val="uk-UA"/>
        </w:rPr>
        <w:t>1.</w:t>
      </w:r>
      <w:r w:rsidRPr="00313101">
        <w:rPr>
          <w:szCs w:val="28"/>
          <w:lang w:val="uk-UA"/>
        </w:rPr>
        <w:t>Надати щорічну чергову відпустку</w:t>
      </w:r>
      <w:r>
        <w:rPr>
          <w:szCs w:val="28"/>
          <w:lang w:val="uk-UA"/>
        </w:rPr>
        <w:t xml:space="preserve"> </w:t>
      </w:r>
      <w:r w:rsidR="00D24AAE">
        <w:rPr>
          <w:szCs w:val="28"/>
          <w:lang w:val="uk-UA"/>
        </w:rPr>
        <w:t>Зайшлому Л.Р.</w:t>
      </w:r>
      <w:r>
        <w:rPr>
          <w:szCs w:val="28"/>
          <w:lang w:val="uk-UA"/>
        </w:rPr>
        <w:t xml:space="preserve">., двірнику   </w:t>
      </w:r>
      <w:proofErr w:type="spellStart"/>
      <w:r>
        <w:rPr>
          <w:szCs w:val="28"/>
          <w:lang w:val="uk-UA"/>
        </w:rPr>
        <w:t>Білашівського</w:t>
      </w:r>
      <w:proofErr w:type="spellEnd"/>
      <w:r>
        <w:rPr>
          <w:szCs w:val="28"/>
          <w:lang w:val="uk-UA"/>
        </w:rPr>
        <w:t xml:space="preserve"> НВК за період роботи з 23.02.201</w:t>
      </w:r>
      <w:r w:rsidR="007225DE">
        <w:rPr>
          <w:szCs w:val="28"/>
          <w:lang w:val="uk-UA"/>
        </w:rPr>
        <w:t>8</w:t>
      </w:r>
      <w:r>
        <w:rPr>
          <w:szCs w:val="28"/>
          <w:lang w:val="uk-UA"/>
        </w:rPr>
        <w:t>р по 22.02.201</w:t>
      </w:r>
      <w:r w:rsidR="007225DE">
        <w:rPr>
          <w:szCs w:val="28"/>
          <w:lang w:val="uk-UA"/>
        </w:rPr>
        <w:t>9р 24 календарних днів з 02</w:t>
      </w:r>
      <w:r>
        <w:rPr>
          <w:szCs w:val="28"/>
          <w:lang w:val="uk-UA"/>
        </w:rPr>
        <w:t>.12.201</w:t>
      </w:r>
      <w:r w:rsidR="007225DE">
        <w:rPr>
          <w:szCs w:val="28"/>
          <w:lang w:val="uk-UA"/>
        </w:rPr>
        <w:t>9</w:t>
      </w:r>
      <w:r>
        <w:rPr>
          <w:szCs w:val="28"/>
          <w:lang w:val="uk-UA"/>
        </w:rPr>
        <w:t>р по 2</w:t>
      </w:r>
      <w:r w:rsidR="007225DE">
        <w:rPr>
          <w:szCs w:val="28"/>
          <w:lang w:val="uk-UA"/>
        </w:rPr>
        <w:t>6</w:t>
      </w:r>
      <w:r>
        <w:rPr>
          <w:szCs w:val="28"/>
          <w:lang w:val="uk-UA"/>
        </w:rPr>
        <w:t>.12.201</w:t>
      </w:r>
      <w:r w:rsidR="007225DE">
        <w:rPr>
          <w:szCs w:val="28"/>
          <w:lang w:val="uk-UA"/>
        </w:rPr>
        <w:t>9</w:t>
      </w:r>
      <w:r>
        <w:rPr>
          <w:szCs w:val="28"/>
          <w:lang w:val="uk-UA"/>
        </w:rPr>
        <w:t xml:space="preserve">р </w:t>
      </w:r>
    </w:p>
    <w:p w:rsidR="004E63D3" w:rsidRDefault="004E63D3" w:rsidP="00FF0473">
      <w:pPr>
        <w:rPr>
          <w:szCs w:val="28"/>
          <w:lang w:val="uk-UA"/>
        </w:rPr>
      </w:pPr>
    </w:p>
    <w:p w:rsidR="00FF0473" w:rsidRDefault="004E63D3" w:rsidP="00FF0473">
      <w:pPr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4E63D3">
        <w:rPr>
          <w:lang w:val="uk-UA"/>
        </w:rPr>
        <w:t xml:space="preserve"> </w:t>
      </w:r>
      <w:r w:rsidRPr="00D82743">
        <w:rPr>
          <w:lang w:val="uk-UA"/>
        </w:rPr>
        <w:t>Виплатити матеріальну допомогу на оздоровлення у розмірі місячного посадового окладу.</w:t>
      </w:r>
      <w:r w:rsidR="00FF0473" w:rsidRPr="00313101">
        <w:rPr>
          <w:szCs w:val="28"/>
          <w:lang w:val="uk-UA"/>
        </w:rPr>
        <w:t xml:space="preserve"> </w:t>
      </w:r>
    </w:p>
    <w:p w:rsidR="00FF0473" w:rsidRPr="00D82743" w:rsidRDefault="00FF0473" w:rsidP="00FF0473">
      <w:pPr>
        <w:rPr>
          <w:lang w:val="uk-UA"/>
        </w:rPr>
      </w:pPr>
    </w:p>
    <w:p w:rsidR="00FF0473" w:rsidRPr="00024A5E" w:rsidRDefault="00FF0473" w:rsidP="00FF0473">
      <w:pPr>
        <w:rPr>
          <w:szCs w:val="28"/>
          <w:lang w:val="uk-UA"/>
        </w:rPr>
      </w:pPr>
    </w:p>
    <w:p w:rsidR="00FF0473" w:rsidRDefault="00FF0473" w:rsidP="00FF0473">
      <w:pPr>
        <w:rPr>
          <w:szCs w:val="28"/>
          <w:lang w:val="uk-UA"/>
        </w:rPr>
      </w:pPr>
    </w:p>
    <w:p w:rsidR="00FF0473" w:rsidRDefault="00FF0473" w:rsidP="00FF0473">
      <w:pPr>
        <w:rPr>
          <w:szCs w:val="28"/>
          <w:lang w:val="uk-UA"/>
        </w:rPr>
      </w:pPr>
      <w:r>
        <w:rPr>
          <w:szCs w:val="28"/>
          <w:lang w:val="uk-UA"/>
        </w:rPr>
        <w:t xml:space="preserve">Підстава: Заява Зайшлого Л.Р.. </w:t>
      </w:r>
    </w:p>
    <w:p w:rsidR="00FF0473" w:rsidRDefault="00FF0473" w:rsidP="00FF0473">
      <w:pPr>
        <w:rPr>
          <w:szCs w:val="28"/>
          <w:lang w:val="uk-UA"/>
        </w:rPr>
      </w:pPr>
    </w:p>
    <w:p w:rsidR="00FF0473" w:rsidRPr="00313101" w:rsidRDefault="00FF0473" w:rsidP="00FF0473">
      <w:pPr>
        <w:rPr>
          <w:lang w:val="uk-UA"/>
        </w:rPr>
      </w:pPr>
      <w:r w:rsidRPr="00313101">
        <w:rPr>
          <w:lang w:val="uk-UA"/>
        </w:rPr>
        <w:tab/>
        <w:t>Директор НВК</w:t>
      </w:r>
      <w:r w:rsidRPr="00313101">
        <w:rPr>
          <w:lang w:val="uk-UA"/>
        </w:rPr>
        <w:tab/>
      </w:r>
      <w:r w:rsidRPr="00313101">
        <w:rPr>
          <w:lang w:val="uk-UA"/>
        </w:rPr>
        <w:tab/>
      </w:r>
      <w:r w:rsidRPr="00313101">
        <w:rPr>
          <w:lang w:val="uk-UA"/>
        </w:rPr>
        <w:tab/>
      </w:r>
      <w:r w:rsidRPr="00313101">
        <w:rPr>
          <w:lang w:val="uk-UA"/>
        </w:rPr>
        <w:tab/>
        <w:t>В.Рибак</w:t>
      </w:r>
    </w:p>
    <w:p w:rsidR="00F239C6" w:rsidRPr="00D24AAE" w:rsidRDefault="00F239C6">
      <w:pPr>
        <w:rPr>
          <w:lang w:val="uk-UA"/>
        </w:rPr>
      </w:pPr>
    </w:p>
    <w:sectPr w:rsidR="00F239C6" w:rsidRPr="00D24AAE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0473"/>
    <w:rsid w:val="002F371B"/>
    <w:rsid w:val="003C6934"/>
    <w:rsid w:val="004E63D3"/>
    <w:rsid w:val="007225DE"/>
    <w:rsid w:val="00842CF1"/>
    <w:rsid w:val="00882087"/>
    <w:rsid w:val="00B57668"/>
    <w:rsid w:val="00CD2513"/>
    <w:rsid w:val="00D24AAE"/>
    <w:rsid w:val="00F239C6"/>
    <w:rsid w:val="00F66740"/>
    <w:rsid w:val="00F74EB0"/>
    <w:rsid w:val="00FF0473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2019-11-18T10:22:00Z</cp:lastPrinted>
  <dcterms:created xsi:type="dcterms:W3CDTF">2019-11-18T10:23:00Z</dcterms:created>
  <dcterms:modified xsi:type="dcterms:W3CDTF">2019-11-18T10:23:00Z</dcterms:modified>
</cp:coreProperties>
</file>